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F3" w:rsidRDefault="00D869F3">
      <w:pPr>
        <w:rPr>
          <w:rFonts w:ascii="Times New Roman" w:hAnsi="Times New Roman" w:cs="Times New Roman"/>
        </w:rPr>
      </w:pPr>
      <w:r>
        <w:rPr>
          <w:rFonts w:ascii="Times New Roman" w:hAnsi="Times New Roman" w:cs="Times New Roman"/>
        </w:rPr>
        <w:t xml:space="preserve">Vokalkraft og utholdenhet sikret en konstant forbauselse allerede på Stinas superbe album "Kissing Fools". På dette området har ingenting forandret seg. Allikevel er alt helt nytt. Plutselig har dama, sammen med sin solide herrekvartett og ulike blåsegjester, oppdaget den gamle gudfaren av soul selv. </w:t>
      </w:r>
    </w:p>
    <w:p w:rsidR="00D869F3" w:rsidRDefault="00D869F3">
      <w:pPr>
        <w:rPr>
          <w:rFonts w:ascii="Times New Roman" w:hAnsi="Times New Roman" w:cs="Times New Roman"/>
        </w:rPr>
      </w:pPr>
      <w:r>
        <w:rPr>
          <w:rFonts w:ascii="Times New Roman" w:hAnsi="Times New Roman" w:cs="Times New Roman"/>
        </w:rPr>
        <w:t>Videreutvikler, gjør noe annerledes, ruller opp på venstre side, gjør ting vakrere. I midten viser den norske sangerinnen mer av sin sjel enn noensinne. Hun unner seg muntre sidesprang til jazz, blues, rock og funk. Dette setter scenen for et fyrverkeri av en åpning, en stor finale med gospelen "Hymn for Ellie" og andre groovy høydepunkter som "Sing Like Me". Konstanten forblir en imponerende vokal.</w:t>
      </w:r>
    </w:p>
    <w:p w:rsidR="00D869F3" w:rsidRDefault="00D869F3">
      <w:pPr>
        <w:rPr>
          <w:rFonts w:ascii="Times New Roman" w:hAnsi="Times New Roman" w:cs="Times New Roman"/>
        </w:rPr>
      </w:pPr>
      <w:r>
        <w:rPr>
          <w:rFonts w:ascii="Times New Roman" w:hAnsi="Times New Roman" w:cs="Times New Roman"/>
        </w:rPr>
        <w:t xml:space="preserve">Vel, forhåpentligvis vil ikke verden ønske å være annerledes igjen. Oppfylle klisjeer om å jage smådjevler på dør. Da vil nemlig hardcore bluesfans sannsynligvis starte heksejakten. Noe som ville vært en stor skam. Når noen stormer hjemover på en slik måte som Stina gjør, fortjener de intet annet enn å bli møtt med åpne armer. Et stort smil i tillegg. </w:t>
      </w:r>
    </w:p>
    <w:p w:rsidR="00D869F3" w:rsidRDefault="00D869F3">
      <w:pPr>
        <w:rPr>
          <w:rFonts w:ascii="Times New Roman" w:hAnsi="Times New Roman" w:cs="Times New Roman"/>
        </w:rPr>
      </w:pPr>
      <w:r>
        <w:rPr>
          <w:rFonts w:ascii="Times New Roman" w:hAnsi="Times New Roman" w:cs="Times New Roman"/>
        </w:rPr>
        <w:t>Et helt ubetydelig kritikkpunkt: CD-er som ikke engang fyller 40 minutter burde vært forbudt.</w:t>
      </w:r>
    </w:p>
    <w:sectPr w:rsidR="00D869F3" w:rsidSect="00D86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9F3"/>
    <w:rsid w:val="00D869F3"/>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Pr>
      <w:rFonts w:ascii="Times New Roman" w:hAnsi="Times New Roman" w:cs="Times New Roman"/>
    </w:rPr>
  </w:style>
  <w:style w:type="character" w:customStyle="1" w:styleId="atn">
    <w:name w:val="atn"/>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167</Words>
  <Characters>952</Characters>
  <Application>Microsoft Office Outlook</Application>
  <DocSecurity>0</DocSecurity>
  <Lines>0</Lines>
  <Paragraphs>0</Paragraphs>
  <ScaleCrop>false</ScaleCrop>
  <Company>PCI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dc:creator>
  <cp:keywords/>
  <dc:description/>
  <cp:lastModifiedBy>Borgar Skoveng</cp:lastModifiedBy>
  <cp:revision>2</cp:revision>
  <dcterms:created xsi:type="dcterms:W3CDTF">2013-04-02T12:43:00Z</dcterms:created>
  <dcterms:modified xsi:type="dcterms:W3CDTF">2013-04-02T18:55:00Z</dcterms:modified>
</cp:coreProperties>
</file>